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6" w:type="dxa"/>
        <w:tblInd w:w="-72" w:type="dxa"/>
        <w:tblLook w:val="04A0" w:firstRow="1" w:lastRow="0" w:firstColumn="1" w:lastColumn="0" w:noHBand="0" w:noVBand="1"/>
      </w:tblPr>
      <w:tblGrid>
        <w:gridCol w:w="2026"/>
        <w:gridCol w:w="9300"/>
      </w:tblGrid>
      <w:tr w:rsidR="006A7E09" w:rsidTr="002D4BF3">
        <w:trPr>
          <w:trHeight w:val="260"/>
        </w:trPr>
        <w:tc>
          <w:tcPr>
            <w:tcW w:w="2026" w:type="dxa"/>
          </w:tcPr>
          <w:p w:rsidR="006A7E09" w:rsidRDefault="006A7E09">
            <w:r>
              <w:t>Element</w:t>
            </w:r>
          </w:p>
        </w:tc>
        <w:tc>
          <w:tcPr>
            <w:tcW w:w="9300" w:type="dxa"/>
          </w:tcPr>
          <w:p w:rsidR="006A7E09" w:rsidRDefault="006A7E09">
            <w:r>
              <w:t>Possible Questions</w:t>
            </w:r>
          </w:p>
        </w:tc>
      </w:tr>
      <w:tr w:rsidR="006A7E09" w:rsidTr="002D4BF3">
        <w:trPr>
          <w:trHeight w:val="398"/>
        </w:trPr>
        <w:tc>
          <w:tcPr>
            <w:tcW w:w="2026" w:type="dxa"/>
          </w:tcPr>
          <w:p w:rsidR="006A7E09" w:rsidRDefault="006A7E09">
            <w:r>
              <w:t>Student Population</w:t>
            </w:r>
          </w:p>
        </w:tc>
        <w:tc>
          <w:tcPr>
            <w:tcW w:w="9300" w:type="dxa"/>
          </w:tcPr>
          <w:p w:rsidR="006A7E09" w:rsidRDefault="006A7E09" w:rsidP="006A7E09">
            <w:pPr>
              <w:pStyle w:val="ListParagraph"/>
              <w:numPr>
                <w:ilvl w:val="0"/>
                <w:numId w:val="1"/>
              </w:numPr>
            </w:pPr>
            <w:r>
              <w:t>Is this all of the students who take this course/assessment with you?</w:t>
            </w:r>
          </w:p>
          <w:p w:rsidR="00C747DB" w:rsidRDefault="00C747DB" w:rsidP="006A7E0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A7E09" w:rsidTr="002D4BF3">
        <w:trPr>
          <w:trHeight w:val="422"/>
        </w:trPr>
        <w:tc>
          <w:tcPr>
            <w:tcW w:w="2026" w:type="dxa"/>
          </w:tcPr>
          <w:p w:rsidR="006A7E09" w:rsidRDefault="006A7E09">
            <w:r>
              <w:t>Learning Content</w:t>
            </w:r>
          </w:p>
        </w:tc>
        <w:tc>
          <w:tcPr>
            <w:tcW w:w="9300" w:type="dxa"/>
          </w:tcPr>
          <w:p w:rsidR="006A7E09" w:rsidRDefault="006A7E09" w:rsidP="006A7E09">
            <w:pPr>
              <w:pStyle w:val="ListParagraph"/>
              <w:numPr>
                <w:ilvl w:val="0"/>
                <w:numId w:val="1"/>
              </w:numPr>
            </w:pPr>
            <w:r>
              <w:t>How did you determine the standards listed in your SLO?</w:t>
            </w:r>
          </w:p>
          <w:p w:rsidR="006A7E09" w:rsidRDefault="006A7E09" w:rsidP="006A7E09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structure of your standards.  Is there a standards document </w:t>
            </w:r>
            <w:r w:rsidRPr="006A7E09">
              <w:rPr>
                <w:b/>
                <w:i/>
              </w:rPr>
              <w:t>and</w:t>
            </w:r>
            <w:r>
              <w:t xml:space="preserve"> a core curriculum guide?</w:t>
            </w:r>
          </w:p>
          <w:p w:rsidR="000C70A4" w:rsidRDefault="006A7E09" w:rsidP="000C70A4">
            <w:pPr>
              <w:pStyle w:val="ListParagraph"/>
              <w:numPr>
                <w:ilvl w:val="0"/>
                <w:numId w:val="1"/>
              </w:numPr>
            </w:pPr>
            <w:r>
              <w:t>Is the assessment a measure of the listed standards?</w:t>
            </w:r>
          </w:p>
          <w:p w:rsidR="00C747DB" w:rsidRDefault="002D4BF3" w:rsidP="002D4BF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D4BF3" w:rsidRDefault="002D4BF3" w:rsidP="002D4BF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A7E09" w:rsidRDefault="002D4BF3" w:rsidP="006A7E0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6A7E09" w:rsidRDefault="006A7E09" w:rsidP="006A7E09">
            <w:r>
              <w:t xml:space="preserve">IF WHOLE: </w:t>
            </w:r>
          </w:p>
          <w:p w:rsidR="006A7E09" w:rsidRDefault="006A7E09" w:rsidP="006A7E09">
            <w:pPr>
              <w:pStyle w:val="ListParagraph"/>
              <w:numPr>
                <w:ilvl w:val="0"/>
                <w:numId w:val="1"/>
              </w:numPr>
            </w:pPr>
            <w:r>
              <w:t>Discuss how the assessment balances all of these standards.  Are there priority standards?  How do you know?</w:t>
            </w:r>
          </w:p>
          <w:p w:rsidR="00C747DB" w:rsidRDefault="002D4BF3" w:rsidP="006A7E09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D4BF3" w:rsidRDefault="002D4BF3" w:rsidP="006A7E09">
            <w:pPr>
              <w:pStyle w:val="ListParagraph"/>
              <w:numPr>
                <w:ilvl w:val="0"/>
                <w:numId w:val="1"/>
              </w:numPr>
            </w:pPr>
          </w:p>
          <w:p w:rsidR="006A7E09" w:rsidRDefault="006A7E09" w:rsidP="006A7E09">
            <w:r>
              <w:t>IF PART:</w:t>
            </w:r>
          </w:p>
          <w:p w:rsidR="006A7E09" w:rsidRDefault="000C70A4" w:rsidP="006A7E09">
            <w:pPr>
              <w:pStyle w:val="ListParagraph"/>
              <w:numPr>
                <w:ilvl w:val="0"/>
                <w:numId w:val="2"/>
              </w:numPr>
            </w:pPr>
            <w:r>
              <w:t>How did you determine these as priority standards?</w:t>
            </w:r>
          </w:p>
          <w:p w:rsidR="000C70A4" w:rsidRDefault="000C70A4" w:rsidP="006A7E09">
            <w:pPr>
              <w:pStyle w:val="ListParagraph"/>
              <w:numPr>
                <w:ilvl w:val="0"/>
                <w:numId w:val="2"/>
              </w:numPr>
            </w:pPr>
            <w:r>
              <w:t>What percentage of the total standards does this represent?</w:t>
            </w:r>
          </w:p>
          <w:p w:rsidR="00C747DB" w:rsidRDefault="002D4BF3" w:rsidP="006A7E0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6A7E09" w:rsidRDefault="006A7E09" w:rsidP="006A7E0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6A7E09" w:rsidTr="002D4BF3">
        <w:trPr>
          <w:trHeight w:val="398"/>
        </w:trPr>
        <w:tc>
          <w:tcPr>
            <w:tcW w:w="2026" w:type="dxa"/>
          </w:tcPr>
          <w:p w:rsidR="006A7E09" w:rsidRDefault="00097300">
            <w:r>
              <w:t>Interval of Instruction</w:t>
            </w:r>
          </w:p>
        </w:tc>
        <w:tc>
          <w:tcPr>
            <w:tcW w:w="9300" w:type="dxa"/>
          </w:tcPr>
          <w:p w:rsidR="006A7E09" w:rsidRDefault="00097300">
            <w:r>
              <w:t>If timeframe is different from a full year be sure to inquire (semester, quarter, etc)</w:t>
            </w:r>
          </w:p>
        </w:tc>
      </w:tr>
      <w:tr w:rsidR="006A7E09" w:rsidTr="002D4BF3">
        <w:trPr>
          <w:trHeight w:val="422"/>
        </w:trPr>
        <w:tc>
          <w:tcPr>
            <w:tcW w:w="2026" w:type="dxa"/>
          </w:tcPr>
          <w:p w:rsidR="006A7E09" w:rsidRDefault="00097300">
            <w:r>
              <w:t>Evidence</w:t>
            </w:r>
          </w:p>
        </w:tc>
        <w:tc>
          <w:tcPr>
            <w:tcW w:w="9300" w:type="dxa"/>
          </w:tcPr>
          <w:p w:rsidR="006A7E09" w:rsidRDefault="00097300" w:rsidP="00097300">
            <w:pPr>
              <w:pStyle w:val="ListParagraph"/>
              <w:numPr>
                <w:ilvl w:val="0"/>
                <w:numId w:val="3"/>
              </w:numPr>
            </w:pPr>
            <w:r>
              <w:t xml:space="preserve">Do you have any questions for me about assessment?  </w:t>
            </w:r>
          </w:p>
          <w:p w:rsidR="00C747DB" w:rsidRDefault="002D4BF3" w:rsidP="0009730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D4BF3" w:rsidRDefault="002D4BF3" w:rsidP="0009730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D4BF3" w:rsidRDefault="002D4BF3" w:rsidP="0009730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A7E09" w:rsidTr="002D4BF3">
        <w:trPr>
          <w:trHeight w:val="398"/>
        </w:trPr>
        <w:tc>
          <w:tcPr>
            <w:tcW w:w="2026" w:type="dxa"/>
          </w:tcPr>
          <w:p w:rsidR="006A7E09" w:rsidRDefault="00097300">
            <w:r>
              <w:t>Baseline</w:t>
            </w:r>
          </w:p>
        </w:tc>
        <w:tc>
          <w:tcPr>
            <w:tcW w:w="9300" w:type="dxa"/>
          </w:tcPr>
          <w:p w:rsidR="006A7E09" w:rsidRDefault="00097300" w:rsidP="00097300">
            <w:pPr>
              <w:pStyle w:val="ListParagraph"/>
              <w:numPr>
                <w:ilvl w:val="0"/>
                <w:numId w:val="3"/>
              </w:numPr>
            </w:pPr>
            <w:r>
              <w:t>Discuss how your baseline indicated a clear need for focusing on the identified content</w:t>
            </w:r>
          </w:p>
          <w:p w:rsidR="00097300" w:rsidRDefault="00097300" w:rsidP="00097300">
            <w:pPr>
              <w:pStyle w:val="ListParagraph"/>
              <w:numPr>
                <w:ilvl w:val="0"/>
                <w:numId w:val="3"/>
              </w:numPr>
            </w:pPr>
            <w:r>
              <w:t>What other data sources did you use to confirm these needs?</w:t>
            </w:r>
          </w:p>
          <w:p w:rsidR="00C747DB" w:rsidRDefault="002D4BF3" w:rsidP="0009730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D4BF3" w:rsidRDefault="002D4BF3" w:rsidP="00097300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2D4BF3" w:rsidRDefault="002D4BF3" w:rsidP="0009730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A7E09" w:rsidTr="002D4BF3">
        <w:trPr>
          <w:trHeight w:val="422"/>
        </w:trPr>
        <w:tc>
          <w:tcPr>
            <w:tcW w:w="2026" w:type="dxa"/>
          </w:tcPr>
          <w:p w:rsidR="006A7E09" w:rsidRDefault="00097300">
            <w:r>
              <w:t>Target</w:t>
            </w:r>
          </w:p>
        </w:tc>
        <w:tc>
          <w:tcPr>
            <w:tcW w:w="9300" w:type="dxa"/>
          </w:tcPr>
          <w:p w:rsidR="006A7E09" w:rsidRDefault="00321C59" w:rsidP="00097300">
            <w:pPr>
              <w:pStyle w:val="ListParagraph"/>
              <w:numPr>
                <w:ilvl w:val="0"/>
                <w:numId w:val="4"/>
              </w:numPr>
            </w:pPr>
            <w:r>
              <w:t>How did you determine/define a year’s growth?</w:t>
            </w:r>
          </w:p>
          <w:p w:rsidR="00321C59" w:rsidRDefault="00321C59" w:rsidP="00097300">
            <w:pPr>
              <w:pStyle w:val="ListParagraph"/>
              <w:numPr>
                <w:ilvl w:val="0"/>
                <w:numId w:val="4"/>
              </w:numPr>
            </w:pPr>
            <w:r>
              <w:t>In order to close the gap have you required more than a year’s growth for students who are below grade level?</w:t>
            </w:r>
          </w:p>
          <w:p w:rsidR="00321C59" w:rsidRDefault="00321C59" w:rsidP="00321C59">
            <w:pPr>
              <w:pStyle w:val="ListParagraph"/>
              <w:numPr>
                <w:ilvl w:val="0"/>
                <w:numId w:val="4"/>
              </w:numPr>
            </w:pPr>
            <w:r>
              <w:t>Describe how the target is rigorous enough to ensure all students are on track to achieve college and career readiness and/or future coursework.</w:t>
            </w:r>
          </w:p>
          <w:p w:rsidR="00321C59" w:rsidRDefault="00321C59" w:rsidP="00321C59">
            <w:pPr>
              <w:pStyle w:val="ListParagraph"/>
              <w:numPr>
                <w:ilvl w:val="0"/>
                <w:numId w:val="4"/>
              </w:numPr>
            </w:pPr>
            <w:r>
              <w:t>How is the current knowledge and skill as listed in your baseline informing the target?</w:t>
            </w:r>
          </w:p>
          <w:p w:rsidR="00C747DB" w:rsidRDefault="00321C59" w:rsidP="00C747DB">
            <w:pPr>
              <w:pStyle w:val="ListParagraph"/>
              <w:numPr>
                <w:ilvl w:val="0"/>
                <w:numId w:val="4"/>
              </w:numPr>
            </w:pPr>
            <w:r>
              <w:t>What professional development, support and/or resources will you use to meet these targets?</w:t>
            </w:r>
          </w:p>
          <w:p w:rsidR="00C747DB" w:rsidRDefault="00C747DB" w:rsidP="00C747D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2D4BF3" w:rsidRDefault="002D4BF3" w:rsidP="002D4BF3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bookmarkStart w:id="0" w:name="_GoBack"/>
            <w:bookmarkEnd w:id="0"/>
          </w:p>
        </w:tc>
      </w:tr>
      <w:tr w:rsidR="006A7E09" w:rsidTr="002D4BF3">
        <w:trPr>
          <w:trHeight w:val="422"/>
        </w:trPr>
        <w:tc>
          <w:tcPr>
            <w:tcW w:w="2026" w:type="dxa"/>
          </w:tcPr>
          <w:p w:rsidR="006A7E09" w:rsidRDefault="00321C59">
            <w:r>
              <w:t>HEDI</w:t>
            </w:r>
          </w:p>
        </w:tc>
        <w:tc>
          <w:tcPr>
            <w:tcW w:w="9300" w:type="dxa"/>
          </w:tcPr>
          <w:p w:rsidR="006A7E09" w:rsidRDefault="00321C59" w:rsidP="00321C59">
            <w:pPr>
              <w:pStyle w:val="ListParagraph"/>
              <w:numPr>
                <w:ilvl w:val="0"/>
                <w:numId w:val="5"/>
              </w:numPr>
            </w:pPr>
            <w:r>
              <w:t>Do you have any questions about the HEDI scale being used in this SLO?</w:t>
            </w:r>
          </w:p>
          <w:p w:rsidR="00C747DB" w:rsidRDefault="00C747DB" w:rsidP="00321C5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2D4BF3">
              <w:t xml:space="preserve"> </w:t>
            </w:r>
          </w:p>
          <w:p w:rsidR="002D4BF3" w:rsidRDefault="002D4BF3" w:rsidP="002D4BF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6A7E09" w:rsidTr="002D4BF3">
        <w:trPr>
          <w:trHeight w:val="774"/>
        </w:trPr>
        <w:tc>
          <w:tcPr>
            <w:tcW w:w="2026" w:type="dxa"/>
          </w:tcPr>
          <w:p w:rsidR="006A7E09" w:rsidRDefault="00321C59">
            <w:r>
              <w:t>Rationale</w:t>
            </w:r>
          </w:p>
        </w:tc>
        <w:tc>
          <w:tcPr>
            <w:tcW w:w="9300" w:type="dxa"/>
          </w:tcPr>
          <w:p w:rsidR="006A7E09" w:rsidRDefault="00321C59" w:rsidP="00321C59">
            <w:pPr>
              <w:pStyle w:val="ListParagraph"/>
              <w:numPr>
                <w:ilvl w:val="0"/>
                <w:numId w:val="5"/>
              </w:numPr>
            </w:pPr>
            <w:r>
              <w:t>Is there any rationale you have for Content or Targets that we were unable to discuss?</w:t>
            </w:r>
          </w:p>
          <w:p w:rsidR="00C747DB" w:rsidRDefault="00C747DB" w:rsidP="00321C59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2D4BF3">
              <w:t xml:space="preserve"> </w:t>
            </w:r>
          </w:p>
          <w:p w:rsidR="002D4BF3" w:rsidRDefault="002D4BF3" w:rsidP="002D4BF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</w:tbl>
    <w:p w:rsidR="007440C7" w:rsidRDefault="009C1C5D"/>
    <w:sectPr w:rsidR="007440C7" w:rsidSect="00C747D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5D" w:rsidRDefault="009C1C5D" w:rsidP="002D4BF3">
      <w:pPr>
        <w:spacing w:after="0"/>
      </w:pPr>
      <w:r>
        <w:separator/>
      </w:r>
    </w:p>
  </w:endnote>
  <w:endnote w:type="continuationSeparator" w:id="0">
    <w:p w:rsidR="009C1C5D" w:rsidRDefault="009C1C5D" w:rsidP="002D4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F3" w:rsidRDefault="002D4BF3">
    <w:pPr>
      <w:pStyle w:val="Footer"/>
    </w:pPr>
    <w:r>
      <w:t xml:space="preserve">Michelle </w:t>
    </w:r>
    <w:proofErr w:type="spellStart"/>
    <w:r>
      <w:t>Helmer</w:t>
    </w:r>
    <w:proofErr w:type="spellEnd"/>
    <w:r>
      <w:tab/>
      <w:t>IES Erie2 BOCES</w:t>
    </w:r>
    <w:r>
      <w:tab/>
    </w:r>
    <w:r>
      <w:tab/>
      <w:t>2012</w:t>
    </w:r>
  </w:p>
  <w:p w:rsidR="002D4BF3" w:rsidRDefault="002D4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5D" w:rsidRDefault="009C1C5D" w:rsidP="002D4BF3">
      <w:pPr>
        <w:spacing w:after="0"/>
      </w:pPr>
      <w:r>
        <w:separator/>
      </w:r>
    </w:p>
  </w:footnote>
  <w:footnote w:type="continuationSeparator" w:id="0">
    <w:p w:rsidR="009C1C5D" w:rsidRDefault="009C1C5D" w:rsidP="002D4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F3" w:rsidRDefault="002D4BF3">
    <w:pPr>
      <w:pStyle w:val="Header"/>
    </w:pPr>
    <w:r>
      <w:t xml:space="preserve">Giving Feedback on </w:t>
    </w:r>
    <w:proofErr w:type="gramStart"/>
    <w:r>
      <w:t>SLO’s</w:t>
    </w:r>
    <w:proofErr w:type="gramEnd"/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C0"/>
    <w:multiLevelType w:val="hybridMultilevel"/>
    <w:tmpl w:val="DD4075C0"/>
    <w:lvl w:ilvl="0" w:tplc="BE0A3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EB1"/>
    <w:multiLevelType w:val="hybridMultilevel"/>
    <w:tmpl w:val="B5307E48"/>
    <w:lvl w:ilvl="0" w:tplc="BE0A3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D77"/>
    <w:multiLevelType w:val="hybridMultilevel"/>
    <w:tmpl w:val="2A8A6CD0"/>
    <w:lvl w:ilvl="0" w:tplc="BE0A3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B79"/>
    <w:multiLevelType w:val="hybridMultilevel"/>
    <w:tmpl w:val="88105618"/>
    <w:lvl w:ilvl="0" w:tplc="BE0A3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511"/>
    <w:multiLevelType w:val="hybridMultilevel"/>
    <w:tmpl w:val="9DE4BB80"/>
    <w:lvl w:ilvl="0" w:tplc="BE0A3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09"/>
    <w:rsid w:val="00074F24"/>
    <w:rsid w:val="00097300"/>
    <w:rsid w:val="000C70A4"/>
    <w:rsid w:val="002D4BF3"/>
    <w:rsid w:val="00321C59"/>
    <w:rsid w:val="006A7E09"/>
    <w:rsid w:val="006E36C2"/>
    <w:rsid w:val="008C6D1F"/>
    <w:rsid w:val="009C1C5D"/>
    <w:rsid w:val="00AB119B"/>
    <w:rsid w:val="00B15BA8"/>
    <w:rsid w:val="00C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E0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B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F3"/>
  </w:style>
  <w:style w:type="paragraph" w:styleId="Footer">
    <w:name w:val="footer"/>
    <w:basedOn w:val="Normal"/>
    <w:link w:val="FooterChar"/>
    <w:uiPriority w:val="99"/>
    <w:unhideWhenUsed/>
    <w:rsid w:val="002D4B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BF3"/>
  </w:style>
  <w:style w:type="paragraph" w:styleId="BalloonText">
    <w:name w:val="Balloon Text"/>
    <w:basedOn w:val="Normal"/>
    <w:link w:val="BalloonTextChar"/>
    <w:uiPriority w:val="99"/>
    <w:semiHidden/>
    <w:unhideWhenUsed/>
    <w:rsid w:val="002D4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mhelmer</dc:creator>
  <cp:lastModifiedBy>Michelle Helmer</cp:lastModifiedBy>
  <cp:revision>4</cp:revision>
  <dcterms:created xsi:type="dcterms:W3CDTF">2012-09-16T10:51:00Z</dcterms:created>
  <dcterms:modified xsi:type="dcterms:W3CDTF">2012-09-17T19:51:00Z</dcterms:modified>
</cp:coreProperties>
</file>